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b/>
          <w:b/>
          <w:bCs/>
          <w:sz w:val="28"/>
          <w:szCs w:val="28"/>
        </w:rPr>
      </w:pPr>
      <w:r>
        <w:rPr>
          <w:b/>
          <w:bCs/>
          <w:sz w:val="28"/>
          <w:szCs w:val="28"/>
          <w:lang w:val="pl-PL" w:eastAsia="en-US" w:bidi="ar-SA"/>
        </w:rPr>
        <w:t>Informacja dla redakcji (czasopisma, portalu internetowego, radia, telewizji)</w:t>
      </w:r>
    </w:p>
    <w:p>
      <w:pPr>
        <w:pStyle w:val="Normal"/>
        <w:rPr>
          <w:b/>
          <w:b/>
          <w:bCs/>
          <w:lang w:val="pl-PL" w:eastAsia="en-US" w:bidi="ar-SA"/>
        </w:rPr>
      </w:pPr>
      <w:r>
        <w:rPr>
          <w:b/>
          <w:bCs/>
          <w:lang w:val="pl-PL" w:eastAsia="en-US" w:bidi="ar-SA"/>
        </w:rPr>
      </w:r>
    </w:p>
    <w:p>
      <w:pPr>
        <w:pStyle w:val="Normal"/>
        <w:rPr>
          <w:b/>
          <w:b/>
          <w:bCs/>
        </w:rPr>
      </w:pPr>
      <w:r>
        <w:rPr>
          <w:b/>
          <w:bCs/>
          <w:lang w:val="pl-PL" w:eastAsia="en-US" w:bidi="ar-SA"/>
        </w:rPr>
        <w:t>Uwagi praktyczne</w:t>
      </w:r>
    </w:p>
    <w:p>
      <w:pPr>
        <w:pStyle w:val="Normal"/>
        <w:numPr>
          <w:ilvl w:val="0"/>
          <w:numId w:val="1"/>
        </w:numPr>
        <w:rPr>
          <w:lang w:val="pl-PL" w:eastAsia="en-US" w:bidi="ar-SA"/>
        </w:rPr>
      </w:pPr>
      <w:r>
        <w:rPr>
          <w:lang w:val="pl-PL" w:eastAsia="en-US" w:bidi="ar-SA"/>
        </w:rPr>
        <w:t xml:space="preserve">Informację wyślij z ok. 10-14-dniowym wyprzedzeniem pocztą elektroniczną pod adresem podawanym przez redakcję do korespondencji lub bezpośrednio do osoby zajmującej się sprawami edukacji i kultury (jeśli już wcześniej mieliście kontakt). </w:t>
      </w:r>
    </w:p>
    <w:p>
      <w:pPr>
        <w:pStyle w:val="Normal"/>
        <w:numPr>
          <w:ilvl w:val="0"/>
          <w:numId w:val="1"/>
        </w:numPr>
        <w:rPr/>
      </w:pPr>
      <w:r>
        <w:rPr>
          <w:lang w:val="pl-PL" w:eastAsia="en-US" w:bidi="ar-SA"/>
        </w:rPr>
        <w:t xml:space="preserve">Do informacji dołącz w osobnym pliku: notatkę prasową, atrakcyjną fotografię z poprzedniej edycji akcji, logo akcji, link do strony </w:t>
      </w:r>
      <w:hyperlink r:id="rId2">
        <w:r>
          <w:rPr>
            <w:rStyle w:val="Hyperlink0"/>
            <w:lang w:val="pl-PL" w:eastAsia="en-US" w:bidi="ar-SA"/>
          </w:rPr>
          <w:t>www.czytamy.org</w:t>
        </w:r>
      </w:hyperlink>
    </w:p>
    <w:p>
      <w:pPr>
        <w:pStyle w:val="Normal"/>
        <w:numPr>
          <w:ilvl w:val="0"/>
          <w:numId w:val="1"/>
        </w:numPr>
        <w:rPr>
          <w:lang w:val="pl-PL" w:eastAsia="en-US" w:bidi="ar-SA"/>
        </w:rPr>
      </w:pPr>
      <w:r>
        <w:rPr>
          <w:lang w:val="pl-PL" w:eastAsia="en-US" w:bidi="ar-SA"/>
        </w:rPr>
        <w:t xml:space="preserve">Po kilku dniach dowiedz się telefonicznie, czy i jakie są ewentualne plany redakcji w związku z akcją, zaproponuj pomoc. </w:t>
      </w:r>
    </w:p>
    <w:p>
      <w:pPr>
        <w:pStyle w:val="Normal"/>
        <w:numPr>
          <w:ilvl w:val="0"/>
          <w:numId w:val="1"/>
        </w:numPr>
        <w:rPr>
          <w:lang w:val="pl-PL" w:eastAsia="en-US" w:bidi="ar-SA"/>
        </w:rPr>
      </w:pPr>
      <w:r>
        <w:rPr>
          <w:lang w:val="pl-PL" w:eastAsia="en-US" w:bidi="ar-SA"/>
        </w:rPr>
        <w:t>Na kilka dni przed akcją przekaż redakcji szczegółowy program i ewentualnie inne istotne informacje organizacyjne. Jeśli rozsyłane są odrębne zaproszenia, nie zapomnij wpisać redakcji na listę ich odbiorców.</w:t>
      </w:r>
    </w:p>
    <w:p>
      <w:pPr>
        <w:pStyle w:val="Normal"/>
        <w:rPr>
          <w:lang w:val="pl-PL" w:eastAsia="en-US" w:bidi="ar-SA"/>
        </w:rPr>
      </w:pPr>
      <w:r>
        <w:rPr>
          <w:lang w:val="pl-PL" w:eastAsia="en-US" w:bidi="ar-SA"/>
        </w:rPr>
      </w:r>
    </w:p>
    <w:p>
      <w:pPr>
        <w:pStyle w:val="Normal"/>
        <w:rPr>
          <w:b/>
          <w:b/>
          <w:bCs/>
        </w:rPr>
      </w:pPr>
      <w:r>
        <w:rPr>
          <w:b/>
          <w:bCs/>
          <w:lang w:val="pl-PL" w:eastAsia="en-US" w:bidi="ar-SA"/>
        </w:rPr>
        <w:t>Propozycja informacji dla redakcji (jeden organizator akcji)</w:t>
      </w:r>
    </w:p>
    <w:p>
      <w:pPr>
        <w:pStyle w:val="Normal"/>
        <w:rPr>
          <w:lang w:val="pl-PL" w:eastAsia="en-US" w:bidi="ar-SA"/>
        </w:rPr>
      </w:pPr>
      <w:r>
        <w:rPr>
          <w:lang w:val="pl-PL" w:eastAsia="en-US" w:bidi="ar-SA"/>
        </w:rPr>
        <w:t xml:space="preserve">Uprzejmie informuję, że Zespół Szkół nr 1 w ………… włączył się do IV edycji ogólnopolskiej akcji „Jak nie czytam, jak czytam”, która jest najpopularniejszą akcją czytelniczą w Polsce. Jej celem jest promocja czytania w prosty, radosny sposób. Akcji towarzyszy próba bicia rekordu liczby osób czytających w jednym momencie. W ubiegłym roku w akcji wzięło udział 406 825 osób. </w:t>
      </w:r>
    </w:p>
    <w:p>
      <w:pPr>
        <w:pStyle w:val="Normal"/>
        <w:rPr>
          <w:lang w:val="pl-PL" w:eastAsia="en-US" w:bidi="ar-SA"/>
        </w:rPr>
      </w:pPr>
      <w:r>
        <w:rPr>
          <w:lang w:val="pl-PL" w:eastAsia="en-US" w:bidi="ar-SA"/>
        </w:rPr>
        <w:t xml:space="preserve">Tegoroczne bicie rekordu w czytaniu odbędzie się w całej Polsce 7 czerwca (piątek) o godz. 10. Uczniowie z Zespołu Szkół nr 1 będą czytać w Parku Miejskim. Przewidujemy udział ok. ……… osób. </w:t>
      </w:r>
    </w:p>
    <w:p>
      <w:pPr>
        <w:pStyle w:val="Normal"/>
        <w:rPr>
          <w:lang w:val="pl-PL" w:eastAsia="en-US" w:bidi="ar-SA"/>
        </w:rPr>
      </w:pPr>
      <w:r>
        <w:rPr>
          <w:lang w:val="pl-PL" w:eastAsia="en-US" w:bidi="ar-SA"/>
        </w:rPr>
        <w:t>Oprócz czytania planujemy następujące wydarzenia:</w:t>
      </w:r>
    </w:p>
    <w:p>
      <w:pPr>
        <w:pStyle w:val="Normal"/>
        <w:rPr>
          <w:lang w:val="pl-PL" w:eastAsia="en-US" w:bidi="ar-SA"/>
        </w:rPr>
      </w:pPr>
      <w:r>
        <w:rPr>
          <w:lang w:val="pl-PL" w:eastAsia="en-US" w:bidi="ar-SA"/>
        </w:rPr>
        <w:t>- ………</w:t>
      </w:r>
    </w:p>
    <w:p>
      <w:pPr>
        <w:pStyle w:val="Normal"/>
        <w:rPr>
          <w:lang w:val="pl-PL" w:eastAsia="en-US" w:bidi="ar-SA"/>
        </w:rPr>
      </w:pPr>
      <w:r>
        <w:rPr>
          <w:lang w:val="pl-PL" w:eastAsia="en-US" w:bidi="ar-SA"/>
        </w:rPr>
        <w:t>- ………</w:t>
      </w:r>
    </w:p>
    <w:p>
      <w:pPr>
        <w:pStyle w:val="Normal"/>
        <w:rPr>
          <w:lang w:val="pl-PL" w:eastAsia="en-US" w:bidi="ar-SA"/>
        </w:rPr>
      </w:pPr>
      <w:r>
        <w:rPr>
          <w:lang w:val="pl-PL" w:eastAsia="en-US" w:bidi="ar-SA"/>
        </w:rPr>
        <w:t>- ………</w:t>
      </w:r>
    </w:p>
    <w:p>
      <w:pPr>
        <w:pStyle w:val="Normal"/>
        <w:rPr>
          <w:lang w:val="pl-PL" w:eastAsia="en-US" w:bidi="ar-SA"/>
        </w:rPr>
      </w:pPr>
      <w:r>
        <w:rPr>
          <w:lang w:val="pl-PL" w:eastAsia="en-US" w:bidi="ar-SA"/>
        </w:rPr>
        <w:t xml:space="preserve">Akcja w Parku Miejskim rozpocznie się o 9.30. </w:t>
      </w:r>
    </w:p>
    <w:p>
      <w:pPr>
        <w:pStyle w:val="Normal"/>
        <w:rPr>
          <w:lang w:val="pl-PL" w:eastAsia="en-US" w:bidi="ar-SA"/>
        </w:rPr>
      </w:pPr>
      <w:r>
        <w:rPr>
          <w:lang w:val="pl-PL" w:eastAsia="en-US" w:bidi="ar-SA"/>
        </w:rPr>
        <w:t xml:space="preserve">Naszymi gośćmi będą m.in.: </w:t>
      </w:r>
      <w:r>
        <w:rPr>
          <w:rFonts w:eastAsia="Calibri" w:cs="Calibri"/>
          <w:i/>
          <w:iCs/>
          <w:lang w:val="pl-PL" w:eastAsia="en-US" w:bidi="ar-SA"/>
        </w:rPr>
        <w:t>(wymienić ewentualnie najważniejszych gości).</w:t>
      </w:r>
    </w:p>
    <w:p>
      <w:pPr>
        <w:pStyle w:val="Normal"/>
        <w:rPr>
          <w:lang w:val="pl-PL" w:eastAsia="en-US" w:bidi="ar-SA"/>
        </w:rPr>
      </w:pPr>
      <w:r>
        <w:rPr>
          <w:lang w:val="pl-PL" w:eastAsia="en-US" w:bidi="ar-SA"/>
        </w:rPr>
        <w:t xml:space="preserve">Będziemy zobowiązani za opublikowanie informacji o planowanym przedsięwzięciu i serdecznie zapraszamy Państwa do udziału. </w:t>
      </w:r>
    </w:p>
    <w:p>
      <w:pPr>
        <w:pStyle w:val="Normal"/>
        <w:rPr>
          <w:lang w:val="pl-PL" w:eastAsia="en-US" w:bidi="ar-SA"/>
        </w:rPr>
      </w:pPr>
      <w:r>
        <w:rPr>
          <w:lang w:val="pl-PL" w:eastAsia="en-US" w:bidi="ar-SA"/>
        </w:rPr>
      </w:r>
    </w:p>
    <w:p>
      <w:pPr>
        <w:pStyle w:val="Normal"/>
        <w:rPr>
          <w:lang w:val="pl-PL" w:eastAsia="en-US" w:bidi="ar-SA"/>
        </w:rPr>
      </w:pPr>
      <w:r>
        <w:rPr>
          <w:rFonts w:eastAsia="Calibri" w:cs="Calibri"/>
          <w:b/>
          <w:bCs/>
          <w:lang w:val="pl-PL" w:eastAsia="en-US" w:bidi="ar-SA"/>
        </w:rPr>
        <w:t>Informacja o akcji:</w:t>
      </w:r>
      <w:r>
        <w:rPr>
          <w:lang w:val="pl-PL" w:eastAsia="en-US" w:bidi="ar-SA"/>
        </w:rPr>
        <w:t xml:space="preserve"> </w:t>
      </w:r>
    </w:p>
    <w:p>
      <w:pPr>
        <w:pStyle w:val="Normal"/>
        <w:rPr/>
      </w:pPr>
      <w:r>
        <w:rPr>
          <w:lang w:val="pl-PL" w:eastAsia="en-US" w:bidi="ar-SA"/>
        </w:rPr>
        <w:t>„</w:t>
      </w:r>
      <w:r>
        <w:rPr>
          <w:lang w:val="pl-PL" w:eastAsia="en-US" w:bidi="ar-SA"/>
        </w:rPr>
        <w:t xml:space="preserve">Jak nie czytam, jak czytam” jest najpopularniejszą akcją czytelniczą w Polsce. Co roku (od 2016 r.) uczniowie z całej Polski manifestują, że lubią czytać i czytają więcej niż dorośli. W poprzedniej edycji w jednym momencie czytało prawie 407 tys. osób. Akcja ma na celu promocję czytania dla przyjemności - w miłej atmosferze, bez przymusu. Akcja cieszy się popularnością wśród uczniów ze względu na rozrywkowy, pozbawiony ideologicznych czy politycznych podtekstów charakter oraz duży wpływ uczniów na jej przebieg. Pomysłodawcą akcji jest redakcja miesięcznika „Biblioteka w Szkole”. Więcej informacji na stronie akcji: </w:t>
      </w:r>
      <w:hyperlink r:id="rId3">
        <w:r>
          <w:rPr>
            <w:rStyle w:val="Hyperlink0"/>
            <w:lang w:val="pl-PL" w:eastAsia="en-US" w:bidi="ar-SA"/>
          </w:rPr>
          <w:t>www.czytamy.org</w:t>
        </w:r>
      </w:hyperlink>
    </w:p>
    <w:p>
      <w:pPr>
        <w:pStyle w:val="Normal"/>
        <w:rPr>
          <w:lang w:val="pl-PL" w:eastAsia="en-US" w:bidi="ar-SA"/>
        </w:rPr>
      </w:pPr>
      <w:r>
        <w:rPr>
          <w:lang w:val="pl-PL" w:eastAsia="en-US" w:bidi="ar-SA"/>
        </w:rPr>
      </w:r>
    </w:p>
    <w:p>
      <w:pPr>
        <w:pStyle w:val="Normal"/>
        <w:rPr>
          <w:lang w:val="pl-PL" w:eastAsia="en-US" w:bidi="ar-SA"/>
        </w:rPr>
      </w:pPr>
      <w:r>
        <w:rPr>
          <w:lang w:val="pl-PL" w:eastAsia="en-US" w:bidi="ar-SA"/>
        </w:rPr>
        <w:t>Zapraszam do kontaktu w celu omówienia szczegółów</w:t>
      </w:r>
    </w:p>
    <w:p>
      <w:pPr>
        <w:pStyle w:val="Normal"/>
        <w:rPr>
          <w:lang w:val="pl-PL" w:eastAsia="en-US" w:bidi="ar-SA"/>
        </w:rPr>
      </w:pPr>
      <w:r>
        <w:rPr>
          <w:lang w:val="pl-PL" w:eastAsia="en-US" w:bidi="ar-SA"/>
        </w:rPr>
        <w:t>Anna Nowak</w:t>
      </w:r>
    </w:p>
    <w:p>
      <w:pPr>
        <w:pStyle w:val="Normal"/>
        <w:rPr>
          <w:lang w:val="pl-PL" w:eastAsia="en-US" w:bidi="ar-SA"/>
        </w:rPr>
      </w:pPr>
      <w:r>
        <w:rPr>
          <w:lang w:val="pl-PL" w:eastAsia="en-US" w:bidi="ar-SA"/>
        </w:rPr>
        <w:t>Zespół Szkół nr 1</w:t>
      </w:r>
    </w:p>
    <w:p>
      <w:pPr>
        <w:pStyle w:val="Normal"/>
        <w:rPr>
          <w:lang w:val="pl-PL" w:eastAsia="en-US" w:bidi="ar-SA"/>
        </w:rPr>
      </w:pPr>
      <w:r>
        <w:rPr>
          <w:lang w:val="pl-PL" w:eastAsia="en-US" w:bidi="ar-SA"/>
        </w:rPr>
        <w:t>Tel: ………</w:t>
      </w:r>
    </w:p>
    <w:p>
      <w:pPr>
        <w:pStyle w:val="Normal"/>
        <w:rPr>
          <w:lang w:val="pl-PL" w:eastAsia="en-US" w:bidi="ar-SA"/>
        </w:rPr>
      </w:pPr>
      <w:r>
        <w:rPr>
          <w:lang w:val="pl-PL" w:eastAsia="en-US" w:bidi="ar-SA"/>
        </w:rPr>
        <w:t>E-mail: ………</w:t>
      </w:r>
    </w:p>
    <w:p>
      <w:pPr>
        <w:pStyle w:val="Normal"/>
        <w:rPr>
          <w:lang w:val="pl-PL" w:eastAsia="en-US" w:bidi="ar-SA"/>
        </w:rPr>
      </w:pPr>
      <w:r>
        <w:rPr>
          <w:lang w:val="pl-PL" w:eastAsia="en-US" w:bidi="ar-SA"/>
        </w:rPr>
      </w:r>
    </w:p>
    <w:p>
      <w:pPr>
        <w:pStyle w:val="Normal"/>
        <w:rPr>
          <w:b/>
          <w:b/>
          <w:bCs/>
        </w:rPr>
      </w:pPr>
      <w:r>
        <w:rPr>
          <w:b/>
          <w:bCs/>
          <w:lang w:val="pl-PL" w:eastAsia="en-US" w:bidi="ar-SA"/>
        </w:rPr>
        <w:t>Propozycja informacji dla redakcji (w imieniu kilku podmiotów organizujących akcję wspólnie)</w:t>
      </w:r>
    </w:p>
    <w:p>
      <w:pPr>
        <w:pStyle w:val="Normal"/>
        <w:rPr>
          <w:lang w:val="pl-PL" w:eastAsia="en-US" w:bidi="ar-SA"/>
        </w:rPr>
      </w:pPr>
      <w:r>
        <w:rPr>
          <w:lang w:val="pl-PL" w:eastAsia="en-US" w:bidi="ar-SA"/>
        </w:rPr>
        <w:t xml:space="preserve">Uprzejmie informuję, że ……… </w:t>
      </w:r>
      <w:r>
        <w:rPr>
          <w:rFonts w:eastAsia="Calibri" w:cs="Calibri"/>
          <w:i/>
          <w:iCs/>
          <w:lang w:val="pl-PL" w:eastAsia="en-US" w:bidi="ar-SA"/>
        </w:rPr>
        <w:t xml:space="preserve">(nazwa miejscowości) </w:t>
      </w:r>
      <w:r>
        <w:rPr>
          <w:lang w:val="pl-PL" w:eastAsia="en-US" w:bidi="ar-SA"/>
        </w:rPr>
        <w:t xml:space="preserve">włącza się do IV edycji ogólnopolskiej akcji „Jak nie czytam, jak czytam”, która jest najpopularniejszą akcją czytelniczą w Polsce. Jej celem jest promocja czytania w prosty, radosny sposób. Akcji towarzyszy próba bicia rekordu liczby osób czytających w jednym momencie. W ubiegłym roku w akcji wzięło udział 406 825 osób. </w:t>
      </w:r>
    </w:p>
    <w:p>
      <w:pPr>
        <w:pStyle w:val="Normal"/>
        <w:rPr>
          <w:lang w:val="pl-PL" w:eastAsia="en-US" w:bidi="ar-SA"/>
        </w:rPr>
      </w:pPr>
      <w:r>
        <w:rPr>
          <w:lang w:val="pl-PL" w:eastAsia="en-US" w:bidi="ar-SA"/>
        </w:rPr>
        <w:t xml:space="preserve">Tegoroczne bicie rekordu czytania odbędzie się w całej Polsce 7 czerwca (piątek) o godz. 10. </w:t>
      </w:r>
    </w:p>
    <w:p>
      <w:pPr>
        <w:pStyle w:val="Normal"/>
        <w:rPr>
          <w:lang w:val="pl-PL" w:eastAsia="en-US" w:bidi="ar-SA"/>
        </w:rPr>
      </w:pPr>
      <w:r>
        <w:rPr>
          <w:lang w:val="pl-PL" w:eastAsia="en-US" w:bidi="ar-SA"/>
        </w:rPr>
        <w:t xml:space="preserve">Akcja w ……… </w:t>
      </w:r>
      <w:r>
        <w:rPr>
          <w:rFonts w:eastAsia="Calibri" w:cs="Calibri"/>
          <w:i/>
          <w:iCs/>
          <w:lang w:val="pl-PL" w:eastAsia="en-US" w:bidi="ar-SA"/>
        </w:rPr>
        <w:t xml:space="preserve">(nazwa miejscowości) </w:t>
      </w:r>
      <w:r>
        <w:rPr>
          <w:lang w:val="pl-PL" w:eastAsia="en-US" w:bidi="ar-SA"/>
        </w:rPr>
        <w:t xml:space="preserve">zostanie zorganizowana wspólnie przez ……… </w:t>
      </w:r>
      <w:r>
        <w:rPr>
          <w:rFonts w:eastAsia="Calibri" w:cs="Calibri"/>
          <w:i/>
          <w:iCs/>
          <w:lang w:val="pl-PL" w:eastAsia="en-US" w:bidi="ar-SA"/>
        </w:rPr>
        <w:t>(nazwy podmiotów współorganizujących akcję</w:t>
      </w:r>
      <w:r>
        <w:rPr>
          <w:lang w:val="pl-PL" w:eastAsia="en-US" w:bidi="ar-SA"/>
        </w:rPr>
        <w:t>), a jej program (oprócz wspólnego czytania) obejmie m.in.:</w:t>
        <w:br/>
        <w:t>- ………</w:t>
      </w:r>
    </w:p>
    <w:p>
      <w:pPr>
        <w:pStyle w:val="Normal"/>
        <w:rPr>
          <w:lang w:val="pl-PL" w:eastAsia="en-US" w:bidi="ar-SA"/>
        </w:rPr>
      </w:pPr>
      <w:r>
        <w:rPr>
          <w:lang w:val="pl-PL" w:eastAsia="en-US" w:bidi="ar-SA"/>
        </w:rPr>
        <w:t>- ………</w:t>
      </w:r>
    </w:p>
    <w:p>
      <w:pPr>
        <w:pStyle w:val="Normal"/>
        <w:rPr>
          <w:lang w:val="pl-PL" w:eastAsia="en-US" w:bidi="ar-SA"/>
        </w:rPr>
      </w:pPr>
      <w:r>
        <w:rPr>
          <w:lang w:val="pl-PL" w:eastAsia="en-US" w:bidi="ar-SA"/>
        </w:rPr>
        <w:t>- ………</w:t>
      </w:r>
    </w:p>
    <w:p>
      <w:pPr>
        <w:pStyle w:val="Normal"/>
        <w:rPr>
          <w:lang w:val="pl-PL" w:eastAsia="en-US" w:bidi="ar-SA"/>
        </w:rPr>
      </w:pPr>
      <w:r>
        <w:rPr>
          <w:lang w:val="pl-PL" w:eastAsia="en-US" w:bidi="ar-SA"/>
        </w:rPr>
        <w:t>Przewidujemy udział ok. …… osób</w:t>
      </w:r>
    </w:p>
    <w:p>
      <w:pPr>
        <w:pStyle w:val="Normal"/>
        <w:rPr>
          <w:lang w:val="pl-PL" w:eastAsia="en-US" w:bidi="ar-SA"/>
        </w:rPr>
      </w:pPr>
      <w:r>
        <w:rPr>
          <w:lang w:val="pl-PL" w:eastAsia="en-US" w:bidi="ar-SA"/>
        </w:rPr>
        <w:t>Akcja rozpocznie się 7 czerwca o 9.30 na Placu Wolności</w:t>
      </w:r>
    </w:p>
    <w:p>
      <w:pPr>
        <w:pStyle w:val="Normal"/>
        <w:rPr>
          <w:rFonts w:ascii="Calibri" w:hAnsi="Calibri" w:eastAsia="Calibri" w:cs="Calibri"/>
          <w:i/>
          <w:i/>
          <w:iCs/>
        </w:rPr>
      </w:pPr>
      <w:r>
        <w:rPr>
          <w:lang w:val="pl-PL" w:eastAsia="en-US" w:bidi="ar-SA"/>
        </w:rPr>
        <w:t xml:space="preserve">Naszymi gośćmi będą m.in.: </w:t>
      </w:r>
      <w:r>
        <w:rPr>
          <w:rFonts w:eastAsia="Calibri" w:cs="Calibri"/>
          <w:i/>
          <w:iCs/>
          <w:lang w:val="pl-PL" w:eastAsia="en-US" w:bidi="ar-SA"/>
        </w:rPr>
        <w:t>(wymienić ewentualnie najważniejszych gości).</w:t>
      </w:r>
    </w:p>
    <w:p>
      <w:pPr>
        <w:pStyle w:val="Normal"/>
        <w:rPr>
          <w:lang w:val="pl-PL" w:eastAsia="en-US" w:bidi="ar-SA"/>
        </w:rPr>
      </w:pPr>
      <w:r>
        <w:rPr>
          <w:lang w:val="pl-PL" w:eastAsia="en-US" w:bidi="ar-SA"/>
        </w:rPr>
        <w:t xml:space="preserve">Będziemy zobowiązani za opublikowanie informacji o planowanym przedsięwzięciu i serdecznie zapraszamy Państwa do udziału. </w:t>
      </w:r>
    </w:p>
    <w:p>
      <w:pPr>
        <w:pStyle w:val="Normal"/>
        <w:rPr>
          <w:lang w:val="pl-PL" w:eastAsia="en-US" w:bidi="ar-SA"/>
        </w:rPr>
      </w:pPr>
      <w:r>
        <w:rPr>
          <w:lang w:val="pl-PL" w:eastAsia="en-US" w:bidi="ar-SA"/>
        </w:rPr>
      </w:r>
    </w:p>
    <w:p>
      <w:pPr>
        <w:pStyle w:val="Normal"/>
        <w:rPr>
          <w:lang w:val="pl-PL" w:eastAsia="en-US" w:bidi="ar-SA"/>
        </w:rPr>
      </w:pPr>
      <w:r>
        <w:rPr>
          <w:rFonts w:eastAsia="Calibri" w:cs="Calibri"/>
          <w:b/>
          <w:bCs/>
          <w:lang w:val="pl-PL" w:eastAsia="en-US" w:bidi="ar-SA"/>
        </w:rPr>
        <w:t>Informacja o akcji:</w:t>
      </w:r>
      <w:r>
        <w:rPr>
          <w:lang w:val="pl-PL" w:eastAsia="en-US" w:bidi="ar-SA"/>
        </w:rPr>
        <w:t xml:space="preserve"> </w:t>
      </w:r>
    </w:p>
    <w:p>
      <w:pPr>
        <w:pStyle w:val="Normal"/>
        <w:rPr>
          <w:lang w:val="pl-PL" w:eastAsia="en-US" w:bidi="ar-SA"/>
        </w:rPr>
      </w:pPr>
      <w:r>
        <w:rPr>
          <w:lang w:val="pl-PL" w:eastAsia="en-US" w:bidi="ar-SA"/>
        </w:rPr>
        <w:t>„</w:t>
      </w:r>
      <w:r>
        <w:rPr>
          <w:lang w:val="pl-PL" w:eastAsia="en-US" w:bidi="ar-SA"/>
        </w:rPr>
        <w:t xml:space="preserve">Jak nie czytam, jak czytam” jest najpopularniejszą akcją czytelniczą w Polsce. Co roku (od 2016 r.) uczniowie z całej Polski manifestują, że lubią czytać i czytają więcej niż dorośli. W poprzedniej edycji w jednym momencie czytało prawie 407 tys. osób. Akcja ma na celu promocję czytania dla przyjemności - w miłej atmosferze, bez przymusu. Akcja cieszy się popularnością wśród uczniów ze względu na rozrywkowy, pozbawiony ideologicznych czy politycznych podtekstów charakter oraz duży wpływ uczniów na jej przebieg. Pomysłodawcą akcji jest redakcja miesięcznika „Biblioteka w Szkole”. Strona akcji: czytamy.org. </w:t>
      </w:r>
    </w:p>
    <w:p>
      <w:pPr>
        <w:pStyle w:val="Normal"/>
        <w:rPr>
          <w:lang w:val="pl-PL" w:eastAsia="en-US" w:bidi="ar-SA"/>
        </w:rPr>
      </w:pPr>
      <w:r>
        <w:rPr>
          <w:lang w:val="pl-PL" w:eastAsia="en-US" w:bidi="ar-SA"/>
        </w:rPr>
      </w:r>
    </w:p>
    <w:p>
      <w:pPr>
        <w:pStyle w:val="Normal"/>
        <w:rPr>
          <w:lang w:val="pl-PL" w:eastAsia="en-US" w:bidi="ar-SA"/>
        </w:rPr>
      </w:pPr>
      <w:r>
        <w:rPr>
          <w:lang w:val="pl-PL" w:eastAsia="en-US" w:bidi="ar-SA"/>
        </w:rPr>
        <w:t>Zapraszam do kontaktu w celu omówienia szczegółów</w:t>
      </w:r>
    </w:p>
    <w:p>
      <w:pPr>
        <w:pStyle w:val="Normal"/>
        <w:rPr>
          <w:lang w:val="pl-PL" w:eastAsia="en-US" w:bidi="ar-SA"/>
        </w:rPr>
      </w:pPr>
      <w:r>
        <w:rPr>
          <w:lang w:val="pl-PL" w:eastAsia="en-US" w:bidi="ar-SA"/>
        </w:rPr>
        <w:t>Anna Nowak</w:t>
      </w:r>
    </w:p>
    <w:p>
      <w:pPr>
        <w:pStyle w:val="Normal"/>
        <w:rPr>
          <w:lang w:val="pl-PL" w:eastAsia="en-US" w:bidi="ar-SA"/>
        </w:rPr>
      </w:pPr>
      <w:r>
        <w:rPr>
          <w:lang w:val="pl-PL" w:eastAsia="en-US" w:bidi="ar-SA"/>
        </w:rPr>
        <w:t>Zespół Szkół nr 1</w:t>
      </w:r>
    </w:p>
    <w:p>
      <w:pPr>
        <w:pStyle w:val="Normal"/>
        <w:rPr>
          <w:lang w:val="pl-PL" w:eastAsia="en-US" w:bidi="ar-SA"/>
        </w:rPr>
      </w:pPr>
      <w:r>
        <w:rPr>
          <w:lang w:val="pl-PL" w:eastAsia="en-US" w:bidi="ar-SA"/>
        </w:rPr>
        <w:t>Tel: ………</w:t>
      </w:r>
    </w:p>
    <w:p>
      <w:pPr>
        <w:pStyle w:val="Normal"/>
        <w:rPr>
          <w:lang w:val="pl-PL" w:eastAsia="en-US" w:bidi="ar-SA"/>
        </w:rPr>
      </w:pPr>
      <w:r>
        <w:rPr>
          <w:lang w:val="pl-PL" w:eastAsia="en-US" w:bidi="ar-SA"/>
        </w:rPr>
        <w:t>E-mail: ………</w:t>
      </w:r>
    </w:p>
    <w:p>
      <w:pPr>
        <w:pStyle w:val="Normal"/>
        <w:rPr>
          <w:lang w:val="pl-PL" w:eastAsia="en-US" w:bidi="ar-SA"/>
        </w:rPr>
      </w:pPr>
      <w:r>
        <w:rPr>
          <w:lang w:val="pl-PL" w:eastAsia="en-US" w:bidi="ar-SA"/>
        </w:rPr>
      </w:r>
    </w:p>
    <w:p>
      <w:pPr>
        <w:pStyle w:val="Normal"/>
        <w:rPr>
          <w:lang w:val="pl-PL" w:eastAsia="en-US" w:bidi="ar-SA"/>
        </w:rPr>
      </w:pPr>
      <w:r>
        <w:rPr>
          <w:lang w:val="pl-PL" w:eastAsia="en-US" w:bidi="ar-SA"/>
        </w:rPr>
      </w:r>
    </w:p>
    <w:p>
      <w:pPr>
        <w:pStyle w:val="Normal"/>
        <w:rPr>
          <w:lang w:val="pl-PL" w:eastAsia="en-US" w:bidi="ar-SA"/>
        </w:rPr>
      </w:pPr>
      <w:r>
        <w:rPr>
          <w:lang w:val="pl-PL" w:eastAsia="en-US" w:bidi="ar-SA"/>
        </w:rPr>
      </w:r>
    </w:p>
    <w:p>
      <w:pPr>
        <w:pStyle w:val="Normal"/>
        <w:rPr>
          <w:b/>
          <w:b/>
          <w:bCs/>
          <w:sz w:val="28"/>
          <w:szCs w:val="28"/>
        </w:rPr>
      </w:pPr>
      <w:r>
        <w:rPr>
          <w:b/>
          <w:bCs/>
          <w:sz w:val="28"/>
          <w:szCs w:val="28"/>
          <w:lang w:val="pl-PL" w:eastAsia="en-US" w:bidi="ar-SA"/>
        </w:rPr>
        <w:t>Notatka prasowa</w:t>
      </w:r>
    </w:p>
    <w:p>
      <w:pPr>
        <w:pStyle w:val="Normal"/>
        <w:rPr>
          <w:lang w:val="pl-PL" w:eastAsia="en-US" w:bidi="ar-SA"/>
        </w:rPr>
      </w:pPr>
      <w:r>
        <w:rPr>
          <w:lang w:val="pl-PL" w:eastAsia="en-US" w:bidi="ar-SA"/>
        </w:rPr>
      </w:r>
    </w:p>
    <w:p>
      <w:pPr>
        <w:pStyle w:val="Normal"/>
        <w:rPr>
          <w:b/>
          <w:b/>
          <w:bCs/>
        </w:rPr>
      </w:pPr>
      <w:r>
        <w:rPr>
          <w:b/>
          <w:bCs/>
          <w:lang w:val="pl-PL" w:eastAsia="en-US" w:bidi="ar-SA"/>
        </w:rPr>
        <w:t>Uwagi ogólne</w:t>
      </w:r>
    </w:p>
    <w:p>
      <w:pPr>
        <w:pStyle w:val="Normal"/>
        <w:rPr>
          <w:lang w:val="pl-PL" w:eastAsia="en-US" w:bidi="ar-SA"/>
        </w:rPr>
      </w:pPr>
      <w:r>
        <w:rPr>
          <w:lang w:val="pl-PL" w:eastAsia="en-US" w:bidi="ar-SA"/>
        </w:rPr>
        <w:t>Notatka prasowa jest krótki tekstem dziennikarskim, którego celem jest poinformowanie o jakimś wydarzeniu.</w:t>
      </w:r>
    </w:p>
    <w:p>
      <w:pPr>
        <w:pStyle w:val="Normal"/>
        <w:rPr>
          <w:lang w:val="pl-PL" w:eastAsia="en-US" w:bidi="ar-SA"/>
        </w:rPr>
      </w:pPr>
      <w:r>
        <w:rPr>
          <w:lang w:val="pl-PL" w:eastAsia="en-US" w:bidi="ar-SA"/>
        </w:rPr>
        <w:t>Struktura notatki:</w:t>
      </w:r>
    </w:p>
    <w:p>
      <w:pPr>
        <w:pStyle w:val="Normal"/>
        <w:numPr>
          <w:ilvl w:val="0"/>
          <w:numId w:val="2"/>
        </w:numPr>
        <w:rPr>
          <w:lang w:val="pl-PL" w:eastAsia="en-US" w:bidi="ar-SA"/>
        </w:rPr>
      </w:pPr>
      <w:r>
        <w:rPr>
          <w:lang w:val="pl-PL" w:eastAsia="en-US" w:bidi="ar-SA"/>
        </w:rPr>
        <w:t>Tytuł (najlepiej atrakcyjny, zachęcający do przeczytania).</w:t>
      </w:r>
    </w:p>
    <w:p>
      <w:pPr>
        <w:pStyle w:val="Normal"/>
        <w:numPr>
          <w:ilvl w:val="0"/>
          <w:numId w:val="1"/>
        </w:numPr>
        <w:rPr>
          <w:lang w:val="pl-PL" w:eastAsia="en-US" w:bidi="ar-SA"/>
        </w:rPr>
      </w:pPr>
      <w:r>
        <w:rPr>
          <w:lang w:val="pl-PL" w:eastAsia="en-US" w:bidi="ar-SA"/>
        </w:rPr>
        <w:t>Wstęp do notatki (tzw. lid) – jedno lub kilka zdań zawierających najważniejsze informacje.</w:t>
      </w:r>
    </w:p>
    <w:p>
      <w:pPr>
        <w:pStyle w:val="Normal"/>
        <w:numPr>
          <w:ilvl w:val="0"/>
          <w:numId w:val="1"/>
        </w:numPr>
        <w:rPr>
          <w:lang w:val="pl-PL" w:eastAsia="en-US" w:bidi="ar-SA"/>
        </w:rPr>
      </w:pPr>
      <w:r>
        <w:rPr>
          <w:lang w:val="pl-PL" w:eastAsia="en-US" w:bidi="ar-SA"/>
        </w:rPr>
        <w:t xml:space="preserve">Tekst zasadniczy informacji. </w:t>
      </w:r>
    </w:p>
    <w:p>
      <w:pPr>
        <w:pStyle w:val="Normal"/>
        <w:rPr>
          <w:lang w:val="pl-PL" w:eastAsia="en-US" w:bidi="ar-SA"/>
        </w:rPr>
      </w:pPr>
      <w:r>
        <w:rPr>
          <w:lang w:val="pl-PL" w:eastAsia="en-US" w:bidi="ar-SA"/>
        </w:rPr>
      </w:r>
    </w:p>
    <w:p>
      <w:pPr>
        <w:pStyle w:val="Normal"/>
        <w:rPr>
          <w:b/>
          <w:b/>
          <w:bCs/>
        </w:rPr>
      </w:pPr>
      <w:r>
        <w:rPr>
          <w:b/>
          <w:bCs/>
          <w:lang w:val="pl-PL" w:eastAsia="en-US" w:bidi="ar-SA"/>
        </w:rPr>
        <w:t>Wskazówki praktyczne</w:t>
      </w:r>
    </w:p>
    <w:p>
      <w:pPr>
        <w:pStyle w:val="Normal"/>
        <w:rPr>
          <w:lang w:val="pl-PL" w:eastAsia="en-US" w:bidi="ar-SA"/>
        </w:rPr>
      </w:pPr>
      <w:r>
        <w:rPr>
          <w:lang w:val="pl-PL" w:eastAsia="en-US" w:bidi="ar-SA"/>
        </w:rPr>
        <w:t>- Pisz w trzeciej osobie.</w:t>
      </w:r>
    </w:p>
    <w:p>
      <w:pPr>
        <w:pStyle w:val="Normal"/>
        <w:rPr>
          <w:lang w:val="pl-PL" w:eastAsia="en-US" w:bidi="ar-SA"/>
        </w:rPr>
      </w:pPr>
      <w:r>
        <w:rPr>
          <w:lang w:val="pl-PL" w:eastAsia="en-US" w:bidi="ar-SA"/>
        </w:rPr>
        <w:t>- Zacznij od odpowiedzi na pięć najważniejszych pytań (Kto? Co? Kiedy? Gdzie? Dlaczego?)</w:t>
      </w:r>
    </w:p>
    <w:p>
      <w:pPr>
        <w:pStyle w:val="Normal"/>
        <w:rPr>
          <w:lang w:val="pl-PL" w:eastAsia="en-US" w:bidi="ar-SA"/>
        </w:rPr>
      </w:pPr>
      <w:r>
        <w:rPr>
          <w:lang w:val="pl-PL" w:eastAsia="en-US" w:bidi="ar-SA"/>
        </w:rPr>
        <w:t>- Stosuj krótkie zdania.</w:t>
      </w:r>
    </w:p>
    <w:p>
      <w:pPr>
        <w:pStyle w:val="Normal"/>
        <w:rPr>
          <w:lang w:val="pl-PL" w:eastAsia="en-US" w:bidi="ar-SA"/>
        </w:rPr>
      </w:pPr>
      <w:r>
        <w:rPr>
          <w:lang w:val="pl-PL" w:eastAsia="en-US" w:bidi="ar-SA"/>
        </w:rPr>
        <w:t>- Zwracaj uwagę na komunikatywność (unikanie niepotrzebnych przymiotników, ocen osobistych, szablonowych zwrotów), pisz o konkretach.</w:t>
      </w:r>
    </w:p>
    <w:p>
      <w:pPr>
        <w:pStyle w:val="Normal"/>
        <w:rPr>
          <w:lang w:val="pl-PL" w:eastAsia="en-US" w:bidi="ar-SA"/>
        </w:rPr>
      </w:pPr>
      <w:r>
        <w:rPr>
          <w:lang w:val="pl-PL" w:eastAsia="en-US" w:bidi="ar-SA"/>
        </w:rPr>
      </w:r>
    </w:p>
    <w:p>
      <w:pPr>
        <w:pStyle w:val="Normal"/>
        <w:rPr>
          <w:b/>
          <w:b/>
          <w:bCs/>
        </w:rPr>
      </w:pPr>
      <w:r>
        <w:rPr>
          <w:b/>
          <w:bCs/>
          <w:lang w:val="pl-PL" w:eastAsia="en-US" w:bidi="ar-SA"/>
        </w:rPr>
        <w:t>Przykład notatki</w:t>
      </w:r>
    </w:p>
    <w:p>
      <w:pPr>
        <w:pStyle w:val="Normal"/>
        <w:rPr>
          <w:lang w:val="pl-PL" w:eastAsia="en-US" w:bidi="ar-SA"/>
        </w:rPr>
      </w:pPr>
      <w:r>
        <w:rPr>
          <w:lang w:val="pl-PL" w:eastAsia="en-US" w:bidi="ar-SA"/>
        </w:rPr>
      </w:r>
    </w:p>
    <w:p>
      <w:pPr>
        <w:pStyle w:val="Normal"/>
        <w:jc w:val="center"/>
        <w:rPr>
          <w:rFonts w:ascii="Calibri" w:hAnsi="Calibri" w:eastAsia="Calibri" w:cs="Calibri"/>
          <w:b/>
          <w:b/>
          <w:bCs/>
          <w:sz w:val="28"/>
          <w:szCs w:val="28"/>
        </w:rPr>
      </w:pPr>
      <w:r>
        <w:rPr>
          <w:b/>
          <w:bCs/>
          <w:sz w:val="28"/>
          <w:szCs w:val="28"/>
          <w:lang w:val="pl-PL" w:eastAsia="en-US" w:bidi="ar-SA"/>
        </w:rPr>
        <w:t>Elektronik będzie bił ogólnopolski rekord</w:t>
      </w:r>
    </w:p>
    <w:p>
      <w:pPr>
        <w:pStyle w:val="Normal"/>
        <w:rPr>
          <w:rFonts w:ascii="Calibri" w:hAnsi="Calibri" w:eastAsia="Calibri" w:cs="Calibri"/>
          <w:b/>
          <w:b/>
          <w:bCs/>
          <w:lang w:val="pl-PL" w:eastAsia="en-US" w:bidi="ar-SA"/>
        </w:rPr>
      </w:pPr>
      <w:r>
        <w:rPr>
          <w:rFonts w:eastAsia="Calibri" w:cs="Calibri"/>
          <w:b/>
          <w:bCs/>
          <w:lang w:val="pl-PL" w:eastAsia="en-US" w:bidi="ar-SA"/>
        </w:rPr>
      </w:r>
    </w:p>
    <w:p>
      <w:pPr>
        <w:pStyle w:val="Normal"/>
        <w:rPr>
          <w:rFonts w:ascii="Calibri" w:hAnsi="Calibri" w:eastAsia="Calibri" w:cs="Calibri"/>
          <w:b/>
          <w:b/>
          <w:bCs/>
        </w:rPr>
      </w:pPr>
      <w:r>
        <w:rPr>
          <w:rFonts w:eastAsia="Calibri" w:cs="Calibri"/>
          <w:b/>
          <w:bCs/>
          <w:lang w:val="pl-PL" w:eastAsia="en-US" w:bidi="ar-SA"/>
        </w:rPr>
        <w:t xml:space="preserve">Uczniowie Zespołu Szkół Elektronicznych zgłosili swój udział w akcji „Jak nie czytam, jak czytam”. 7 czerwca razem z uczniami kilku tysięcy szkół z całej Polski będą próbowali pobić rekord czytania w jednym momencie. </w:t>
      </w:r>
      <w:r>
        <w:rPr>
          <w:lang w:val="pl-PL" w:eastAsia="en-US" w:bidi="ar-SA"/>
        </w:rPr>
        <w:t>W ubiegłorocznej edycji „Jak nie czytam, jak czytam” wzięło udział prawie 407 tys. osób.</w:t>
      </w:r>
    </w:p>
    <w:p>
      <w:pPr>
        <w:pStyle w:val="Normal"/>
        <w:rPr>
          <w:lang w:val="pl-PL" w:eastAsia="en-US" w:bidi="ar-SA"/>
        </w:rPr>
      </w:pPr>
      <w:r>
        <w:rPr>
          <w:lang w:val="pl-PL" w:eastAsia="en-US" w:bidi="ar-SA"/>
        </w:rPr>
        <w:t>Młodzież z Elektronika na miejsce akcji wybrała Park Miejski, gdzie o godz. 10 rozpocznie się wspólne czytanie. Wcześniej uczniowie przejdą ulicami miasta zachęcając do lektury. Plenerowej imprezie towarzyszyć będzie kilka atrakcji - m.in. konkurs na miss i mistera czytelników oraz koncert zespołu „Jest moc”. Specjalnym punktem programu ma być występ kabaretowy przygotowywany przez nauczycieli. Uczniowie i grono pedagogiczne Zespołu Szkół Elektronicznych zapraszają wszystkich chętnych do udziału w imprezie. Zaproszenie przyjął już burmistrz, Stefan Pokrzywnicki, który obiecał dodatkową niespodziankę dla uczestników.</w:t>
      </w:r>
    </w:p>
    <w:p>
      <w:pPr>
        <w:pStyle w:val="Normal"/>
        <w:rPr>
          <w:lang w:val="pl-PL" w:eastAsia="en-US" w:bidi="ar-SA"/>
        </w:rPr>
      </w:pPr>
      <w:r>
        <w:rPr>
          <w:lang w:val="pl-PL" w:eastAsia="en-US" w:bidi="ar-SA"/>
        </w:rPr>
        <w:t xml:space="preserve">Coroczna akcja „Jak nie czytam, jak czytam”, zainicjowana w 2016 r. przez redakcję miesięcznika „Biblioteka w Szkole”, jest najpopularniejszą akcją czytelniczą w Polsce. Jej głównym celem jest budowanie pozytywnego wizerunku książki, promocja czytania dla przyjemności, pokazanie, że czytanie nie musi kojarzyć się z przymusem lecz z miłą, dostępną dla każdego formą spędzania czasu. </w:t>
      </w:r>
    </w:p>
    <w:p>
      <w:pPr>
        <w:pStyle w:val="Normal"/>
        <w:spacing w:before="0" w:after="160"/>
        <w:rPr>
          <w:lang w:val="pl-PL" w:eastAsia="en-US" w:bidi="ar-SA"/>
        </w:rPr>
      </w:pPr>
      <w:r>
        <w:rPr>
          <w:lang w:val="pl-PL" w:eastAsia="en-US" w:bidi="ar-SA"/>
        </w:rPr>
      </w:r>
    </w:p>
    <w:sectPr>
      <w:headerReference w:type="default" r:id="rId4"/>
      <w:footerReference w:type="default" r:id="rId5"/>
      <w:type w:val="nextPage"/>
      <w:pgSz w:w="11906" w:h="16838"/>
      <w:pgMar w:left="1417" w:right="1417" w:header="708" w:top="1417" w:footer="708" w:bottom="141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libri">
    <w:charset w:val="01"/>
    <w:family w:val="roman"/>
    <w:pitch w:val="variable"/>
  </w:font>
  <w:font w:name="Liberation Sans">
    <w:altName w:val="Arial"/>
    <w:charset w:val="01"/>
    <w:family w:val="swiss"/>
    <w:pitch w:val="variable"/>
  </w:font>
  <w:font w:name="Helvetica Neue">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agwekistopka"/>
      <w:bidi w:val="0"/>
      <w:jc w:val="lef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agwekistopka"/>
      <w:bidi w:val="0"/>
      <w:jc w:val="lef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232" w:hanging="232"/>
      </w:pPr>
      <w:rPr>
        <w:smallCaps w:val="false"/>
        <w:caps w:val="false"/>
        <w:outline w:val="false"/>
        <w:dstrike w:val="false"/>
        <w:strike w:val="false"/>
        <w:vertAlign w:val="baseline"/>
        <w:position w:val="0"/>
        <w:sz w:val="24"/>
        <w:spacing w:val="0"/>
        <w:kern w:val="0"/>
        <w:w w:val="100"/>
        <w:emboss w:val="false"/>
        <w:imprint w:val="false"/>
      </w:rPr>
    </w:lvl>
    <w:lvl w:ilvl="1">
      <w:start w:val="1"/>
      <w:numFmt w:val="decimal"/>
      <w:lvlText w:val="%2."/>
      <w:lvlJc w:val="left"/>
      <w:pPr>
        <w:ind w:left="1032" w:hanging="232"/>
      </w:pPr>
      <w:rPr>
        <w:smallCaps w:val="false"/>
        <w:caps w:val="false"/>
        <w:outline w:val="false"/>
        <w:dstrike w:val="false"/>
        <w:strike w:val="false"/>
        <w:vertAlign w:val="baseline"/>
        <w:position w:val="0"/>
        <w:sz w:val="24"/>
        <w:spacing w:val="0"/>
        <w:kern w:val="0"/>
        <w:w w:val="100"/>
        <w:emboss w:val="false"/>
        <w:imprint w:val="false"/>
      </w:rPr>
    </w:lvl>
    <w:lvl w:ilvl="2">
      <w:start w:val="1"/>
      <w:numFmt w:val="decimal"/>
      <w:lvlText w:val="%3."/>
      <w:lvlJc w:val="left"/>
      <w:pPr>
        <w:ind w:left="1832" w:hanging="232"/>
      </w:pPr>
      <w:rPr>
        <w:smallCaps w:val="false"/>
        <w:caps w:val="false"/>
        <w:outline w:val="false"/>
        <w:dstrike w:val="false"/>
        <w:strike w:val="false"/>
        <w:vertAlign w:val="baseline"/>
        <w:position w:val="0"/>
        <w:sz w:val="24"/>
        <w:spacing w:val="0"/>
        <w:kern w:val="0"/>
        <w:w w:val="100"/>
        <w:emboss w:val="false"/>
        <w:imprint w:val="false"/>
      </w:rPr>
    </w:lvl>
    <w:lvl w:ilvl="3">
      <w:start w:val="1"/>
      <w:numFmt w:val="decimal"/>
      <w:lvlText w:val="%4."/>
      <w:lvlJc w:val="left"/>
      <w:pPr>
        <w:ind w:left="2632" w:hanging="232"/>
      </w:pPr>
      <w:rPr>
        <w:smallCaps w:val="false"/>
        <w:caps w:val="false"/>
        <w:outline w:val="false"/>
        <w:dstrike w:val="false"/>
        <w:strike w:val="false"/>
        <w:vertAlign w:val="baseline"/>
        <w:position w:val="0"/>
        <w:sz w:val="24"/>
        <w:spacing w:val="0"/>
        <w:kern w:val="0"/>
        <w:w w:val="100"/>
        <w:emboss w:val="false"/>
        <w:imprint w:val="false"/>
      </w:rPr>
    </w:lvl>
    <w:lvl w:ilvl="4">
      <w:start w:val="1"/>
      <w:numFmt w:val="decimal"/>
      <w:lvlText w:val="%5."/>
      <w:lvlJc w:val="left"/>
      <w:pPr>
        <w:ind w:left="3432" w:hanging="232"/>
      </w:pPr>
      <w:rPr>
        <w:smallCaps w:val="false"/>
        <w:caps w:val="false"/>
        <w:outline w:val="false"/>
        <w:dstrike w:val="false"/>
        <w:strike w:val="false"/>
        <w:vertAlign w:val="baseline"/>
        <w:position w:val="0"/>
        <w:sz w:val="24"/>
        <w:spacing w:val="0"/>
        <w:kern w:val="0"/>
        <w:w w:val="100"/>
        <w:emboss w:val="false"/>
        <w:imprint w:val="false"/>
      </w:rPr>
    </w:lvl>
    <w:lvl w:ilvl="5">
      <w:start w:val="1"/>
      <w:numFmt w:val="decimal"/>
      <w:lvlText w:val="%6."/>
      <w:lvlJc w:val="left"/>
      <w:pPr>
        <w:ind w:left="4232" w:hanging="232"/>
      </w:pPr>
      <w:rPr>
        <w:smallCaps w:val="false"/>
        <w:caps w:val="false"/>
        <w:outline w:val="false"/>
        <w:dstrike w:val="false"/>
        <w:strike w:val="false"/>
        <w:vertAlign w:val="baseline"/>
        <w:position w:val="0"/>
        <w:sz w:val="24"/>
        <w:spacing w:val="0"/>
        <w:kern w:val="0"/>
        <w:w w:val="100"/>
        <w:emboss w:val="false"/>
        <w:imprint w:val="false"/>
      </w:rPr>
    </w:lvl>
    <w:lvl w:ilvl="6">
      <w:start w:val="1"/>
      <w:numFmt w:val="decimal"/>
      <w:lvlText w:val="%7."/>
      <w:lvlJc w:val="left"/>
      <w:pPr>
        <w:ind w:left="5032" w:hanging="232"/>
      </w:pPr>
      <w:rPr>
        <w:smallCaps w:val="false"/>
        <w:caps w:val="false"/>
        <w:outline w:val="false"/>
        <w:dstrike w:val="false"/>
        <w:strike w:val="false"/>
        <w:vertAlign w:val="baseline"/>
        <w:position w:val="0"/>
        <w:sz w:val="24"/>
        <w:spacing w:val="0"/>
        <w:kern w:val="0"/>
        <w:w w:val="100"/>
        <w:emboss w:val="false"/>
        <w:imprint w:val="false"/>
      </w:rPr>
    </w:lvl>
    <w:lvl w:ilvl="7">
      <w:start w:val="1"/>
      <w:numFmt w:val="decimal"/>
      <w:lvlText w:val="%8."/>
      <w:lvlJc w:val="left"/>
      <w:pPr>
        <w:ind w:left="5832" w:hanging="232"/>
      </w:pPr>
      <w:rPr>
        <w:smallCaps w:val="false"/>
        <w:caps w:val="false"/>
        <w:outline w:val="false"/>
        <w:dstrike w:val="false"/>
        <w:strike w:val="false"/>
        <w:vertAlign w:val="baseline"/>
        <w:position w:val="0"/>
        <w:sz w:val="24"/>
        <w:spacing w:val="0"/>
        <w:kern w:val="0"/>
        <w:w w:val="100"/>
        <w:emboss w:val="false"/>
        <w:imprint w:val="false"/>
      </w:rPr>
    </w:lvl>
    <w:lvl w:ilvl="8">
      <w:start w:val="1"/>
      <w:numFmt w:val="decimal"/>
      <w:lvlText w:val="%9."/>
      <w:lvlJc w:val="left"/>
      <w:pPr>
        <w:ind w:left="6632" w:hanging="232"/>
      </w:pPr>
      <w:rPr>
        <w:smallCaps w:val="false"/>
        <w:caps w:val="false"/>
        <w:outline w:val="false"/>
        <w:dstrike w:val="false"/>
        <w:strike w:val="false"/>
        <w:vertAlign w:val="baseline"/>
        <w:position w:val="0"/>
        <w:sz w:val="24"/>
        <w:spacing w:val="0"/>
        <w:kern w:val="0"/>
        <w:w w:val="100"/>
        <w:emboss w:val="false"/>
        <w:imprint w:val="false"/>
      </w:rPr>
    </w:lvl>
  </w:abstractNum>
  <w:abstractNum w:abstractNumId="2">
    <w:lvl w:ilvl="0">
      <w:start w:val="1"/>
      <w:numFmt w:val="decimal"/>
      <w:lvlText w:val="%1."/>
      <w:lvlJc w:val="left"/>
      <w:pPr>
        <w:ind w:left="232" w:hanging="232"/>
      </w:pPr>
      <w:rPr>
        <w:smallCaps w:val="false"/>
        <w:caps w:val="false"/>
        <w:outline w:val="false"/>
        <w:dstrike w:val="false"/>
        <w:strike w:val="false"/>
        <w:vertAlign w:val="baseline"/>
        <w:position w:val="0"/>
        <w:sz w:val="24"/>
        <w:spacing w:val="0"/>
        <w:kern w:val="0"/>
        <w:w w:val="100"/>
        <w:emboss w:val="false"/>
        <w:imprint w:val="false"/>
      </w:rPr>
    </w:lvl>
    <w:lvl w:ilvl="1">
      <w:start w:val="1"/>
      <w:numFmt w:val="decimal"/>
      <w:lvlText w:val="%2."/>
      <w:lvlJc w:val="left"/>
      <w:pPr>
        <w:ind w:left="1032" w:hanging="232"/>
      </w:pPr>
      <w:rPr>
        <w:smallCaps w:val="false"/>
        <w:caps w:val="false"/>
        <w:outline w:val="false"/>
        <w:dstrike w:val="false"/>
        <w:strike w:val="false"/>
        <w:vertAlign w:val="baseline"/>
        <w:position w:val="0"/>
        <w:sz w:val="24"/>
        <w:spacing w:val="0"/>
        <w:kern w:val="0"/>
        <w:w w:val="100"/>
        <w:emboss w:val="false"/>
        <w:imprint w:val="false"/>
      </w:rPr>
    </w:lvl>
    <w:lvl w:ilvl="2">
      <w:start w:val="1"/>
      <w:numFmt w:val="decimal"/>
      <w:lvlText w:val="%3."/>
      <w:lvlJc w:val="left"/>
      <w:pPr>
        <w:ind w:left="1832" w:hanging="232"/>
      </w:pPr>
      <w:rPr>
        <w:smallCaps w:val="false"/>
        <w:caps w:val="false"/>
        <w:outline w:val="false"/>
        <w:dstrike w:val="false"/>
        <w:strike w:val="false"/>
        <w:vertAlign w:val="baseline"/>
        <w:position w:val="0"/>
        <w:sz w:val="24"/>
        <w:spacing w:val="0"/>
        <w:kern w:val="0"/>
        <w:w w:val="100"/>
        <w:emboss w:val="false"/>
        <w:imprint w:val="false"/>
      </w:rPr>
    </w:lvl>
    <w:lvl w:ilvl="3">
      <w:start w:val="1"/>
      <w:numFmt w:val="decimal"/>
      <w:lvlText w:val="%4."/>
      <w:lvlJc w:val="left"/>
      <w:pPr>
        <w:ind w:left="2632" w:hanging="232"/>
      </w:pPr>
      <w:rPr>
        <w:smallCaps w:val="false"/>
        <w:caps w:val="false"/>
        <w:outline w:val="false"/>
        <w:dstrike w:val="false"/>
        <w:strike w:val="false"/>
        <w:vertAlign w:val="baseline"/>
        <w:position w:val="0"/>
        <w:sz w:val="24"/>
        <w:spacing w:val="0"/>
        <w:kern w:val="0"/>
        <w:w w:val="100"/>
        <w:emboss w:val="false"/>
        <w:imprint w:val="false"/>
      </w:rPr>
    </w:lvl>
    <w:lvl w:ilvl="4">
      <w:start w:val="1"/>
      <w:numFmt w:val="decimal"/>
      <w:lvlText w:val="%5."/>
      <w:lvlJc w:val="left"/>
      <w:pPr>
        <w:ind w:left="3432" w:hanging="232"/>
      </w:pPr>
      <w:rPr>
        <w:smallCaps w:val="false"/>
        <w:caps w:val="false"/>
        <w:outline w:val="false"/>
        <w:dstrike w:val="false"/>
        <w:strike w:val="false"/>
        <w:vertAlign w:val="baseline"/>
        <w:position w:val="0"/>
        <w:sz w:val="24"/>
        <w:spacing w:val="0"/>
        <w:kern w:val="0"/>
        <w:w w:val="100"/>
        <w:emboss w:val="false"/>
        <w:imprint w:val="false"/>
      </w:rPr>
    </w:lvl>
    <w:lvl w:ilvl="5">
      <w:start w:val="1"/>
      <w:numFmt w:val="decimal"/>
      <w:lvlText w:val="%6."/>
      <w:lvlJc w:val="left"/>
      <w:pPr>
        <w:ind w:left="4232" w:hanging="232"/>
      </w:pPr>
      <w:rPr>
        <w:smallCaps w:val="false"/>
        <w:caps w:val="false"/>
        <w:outline w:val="false"/>
        <w:dstrike w:val="false"/>
        <w:strike w:val="false"/>
        <w:vertAlign w:val="baseline"/>
        <w:position w:val="0"/>
        <w:sz w:val="24"/>
        <w:spacing w:val="0"/>
        <w:kern w:val="0"/>
        <w:w w:val="100"/>
        <w:emboss w:val="false"/>
        <w:imprint w:val="false"/>
      </w:rPr>
    </w:lvl>
    <w:lvl w:ilvl="6">
      <w:start w:val="1"/>
      <w:numFmt w:val="decimal"/>
      <w:lvlText w:val="%7."/>
      <w:lvlJc w:val="left"/>
      <w:pPr>
        <w:ind w:left="5032" w:hanging="232"/>
      </w:pPr>
      <w:rPr>
        <w:smallCaps w:val="false"/>
        <w:caps w:val="false"/>
        <w:outline w:val="false"/>
        <w:dstrike w:val="false"/>
        <w:strike w:val="false"/>
        <w:vertAlign w:val="baseline"/>
        <w:position w:val="0"/>
        <w:sz w:val="24"/>
        <w:spacing w:val="0"/>
        <w:kern w:val="0"/>
        <w:w w:val="100"/>
        <w:emboss w:val="false"/>
        <w:imprint w:val="false"/>
      </w:rPr>
    </w:lvl>
    <w:lvl w:ilvl="7">
      <w:start w:val="1"/>
      <w:numFmt w:val="decimal"/>
      <w:lvlText w:val="%8."/>
      <w:lvlJc w:val="left"/>
      <w:pPr>
        <w:ind w:left="5832" w:hanging="232"/>
      </w:pPr>
      <w:rPr>
        <w:smallCaps w:val="false"/>
        <w:caps w:val="false"/>
        <w:outline w:val="false"/>
        <w:dstrike w:val="false"/>
        <w:strike w:val="false"/>
        <w:vertAlign w:val="baseline"/>
        <w:position w:val="0"/>
        <w:sz w:val="24"/>
        <w:spacing w:val="0"/>
        <w:kern w:val="0"/>
        <w:w w:val="100"/>
        <w:emboss w:val="false"/>
        <w:imprint w:val="false"/>
      </w:rPr>
    </w:lvl>
    <w:lvl w:ilvl="8">
      <w:start w:val="1"/>
      <w:numFmt w:val="decimal"/>
      <w:lvlText w:val="%9."/>
      <w:lvlJc w:val="left"/>
      <w:pPr>
        <w:ind w:left="6632" w:hanging="232"/>
      </w:pPr>
      <w:rPr>
        <w:smallCaps w:val="false"/>
        <w:caps w:val="false"/>
        <w:outline w:val="false"/>
        <w:dstrike w:val="false"/>
        <w:strike w:val="false"/>
        <w:vertAlign w:val="baseline"/>
        <w:position w:val="0"/>
        <w:sz w:val="24"/>
        <w:spacing w:val="0"/>
        <w:kern w:val="0"/>
        <w:w w:val="100"/>
        <w:emboss w:val="false"/>
        <w:imprint w:val="false"/>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90"/>
  <w:displayBackgroundShape/>
  <w:defaultTabStop w:val="708"/>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color w:val="00000A"/>
        <w:sz w:val="24"/>
        <w:lang w:val="pl-PL" w:eastAsia="zh-CN" w:bidi="hi-IN"/>
      </w:rPr>
    </w:rPrDefault>
    <w:pPrDefault>
      <w:pPr/>
    </w:pPrDefault>
  </w:docDefaults>
  <w:style w:type="paragraph" w:styleId="Normal" w:default="1">
    <w:name w:val="Normal"/>
    <w:qFormat/>
    <w:pPr>
      <w:keepNext w:val="false"/>
      <w:keepLines w:val="false"/>
      <w:pageBreakBefore w:val="false"/>
      <w:widowControl/>
      <w:pBdr/>
      <w:shd w:val="clear" w:color="auto" w:fill="auto"/>
      <w:suppressAutoHyphens w:val="false"/>
      <w:bidi w:val="0"/>
      <w:spacing w:lineRule="auto" w:line="259" w:before="0" w:after="160"/>
      <w:ind w:left="0" w:right="0" w:hanging="0"/>
      <w:jc w:val="left"/>
    </w:pPr>
    <w:rPr>
      <w:rFonts w:ascii="Calibri" w:hAnsi="Calibri" w:eastAsia="Calibri" w:cs="Calibri"/>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2"/>
      <w:sz w:val="22"/>
      <w:szCs w:val="22"/>
      <w:u w:val="none" w:color="000000"/>
      <w:vertAlign w:val="baseline"/>
      <w:lang w:val="en-US" w:eastAsia="en-US" w:bidi="ar-SA"/>
    </w:rPr>
  </w:style>
  <w:style w:type="character" w:styleId="DefaultParagraphFont" w:default="1">
    <w:name w:val="Default Paragraph Font"/>
    <w:qFormat/>
    <w:rPr/>
  </w:style>
  <w:style w:type="character" w:styleId="InternetLink">
    <w:name w:val="Internet Link"/>
    <w:rPr>
      <w:u w:val="single" w:color="00000A"/>
    </w:rPr>
  </w:style>
  <w:style w:type="character" w:styleId="Hyperlink0">
    <w:name w:val="Hyperlink.0"/>
    <w:basedOn w:val="InternetLink"/>
    <w:qFormat/>
    <w:rPr>
      <w:color w:val="0563C1"/>
      <w:u w:val="single" w:color="0563C1"/>
    </w:rPr>
  </w:style>
  <w:style w:type="character" w:styleId="ListLabel1">
    <w:name w:val="ListLabel 1"/>
    <w:qFormat/>
    <w:rPr>
      <w:caps w:val="false"/>
      <w:smallCaps w:val="false"/>
      <w:strike w:val="false"/>
      <w:dstrike w:val="false"/>
      <w:outline w:val="false"/>
      <w:emboss w:val="false"/>
      <w:imprint w:val="false"/>
      <w:spacing w:val="0"/>
      <w:w w:val="100"/>
      <w:kern w:val="0"/>
      <w:position w:val="0"/>
      <w:sz w:val="24"/>
      <w:vertAlign w:val="baseline"/>
    </w:rPr>
  </w:style>
  <w:style w:type="character" w:styleId="ListLabel2">
    <w:name w:val="ListLabel 2"/>
    <w:qFormat/>
    <w:rPr>
      <w:caps w:val="false"/>
      <w:smallCaps w:val="false"/>
      <w:strike w:val="false"/>
      <w:dstrike w:val="false"/>
      <w:outline w:val="false"/>
      <w:emboss w:val="false"/>
      <w:imprint w:val="false"/>
      <w:spacing w:val="0"/>
      <w:w w:val="100"/>
      <w:kern w:val="0"/>
      <w:position w:val="0"/>
      <w:sz w:val="24"/>
      <w:vertAlign w:val="baseline"/>
    </w:rPr>
  </w:style>
  <w:style w:type="character" w:styleId="ListLabel3">
    <w:name w:val="ListLabel 3"/>
    <w:qFormat/>
    <w:rPr>
      <w:caps w:val="false"/>
      <w:smallCaps w:val="false"/>
      <w:strike w:val="false"/>
      <w:dstrike w:val="false"/>
      <w:outline w:val="false"/>
      <w:emboss w:val="false"/>
      <w:imprint w:val="false"/>
      <w:spacing w:val="0"/>
      <w:w w:val="100"/>
      <w:kern w:val="0"/>
      <w:position w:val="0"/>
      <w:sz w:val="24"/>
      <w:vertAlign w:val="baseline"/>
    </w:rPr>
  </w:style>
  <w:style w:type="character" w:styleId="ListLabel4">
    <w:name w:val="ListLabel 4"/>
    <w:qFormat/>
    <w:rPr>
      <w:caps w:val="false"/>
      <w:smallCaps w:val="false"/>
      <w:strike w:val="false"/>
      <w:dstrike w:val="false"/>
      <w:outline w:val="false"/>
      <w:emboss w:val="false"/>
      <w:imprint w:val="false"/>
      <w:spacing w:val="0"/>
      <w:w w:val="100"/>
      <w:kern w:val="0"/>
      <w:position w:val="0"/>
      <w:sz w:val="24"/>
      <w:vertAlign w:val="baseline"/>
    </w:rPr>
  </w:style>
  <w:style w:type="character" w:styleId="ListLabel5">
    <w:name w:val="ListLabel 5"/>
    <w:qFormat/>
    <w:rPr>
      <w:caps w:val="false"/>
      <w:smallCaps w:val="false"/>
      <w:strike w:val="false"/>
      <w:dstrike w:val="false"/>
      <w:outline w:val="false"/>
      <w:emboss w:val="false"/>
      <w:imprint w:val="false"/>
      <w:spacing w:val="0"/>
      <w:w w:val="100"/>
      <w:kern w:val="0"/>
      <w:position w:val="0"/>
      <w:sz w:val="24"/>
      <w:vertAlign w:val="baseline"/>
    </w:rPr>
  </w:style>
  <w:style w:type="character" w:styleId="ListLabel6">
    <w:name w:val="ListLabel 6"/>
    <w:qFormat/>
    <w:rPr>
      <w:caps w:val="false"/>
      <w:smallCaps w:val="false"/>
      <w:strike w:val="false"/>
      <w:dstrike w:val="false"/>
      <w:outline w:val="false"/>
      <w:emboss w:val="false"/>
      <w:imprint w:val="false"/>
      <w:spacing w:val="0"/>
      <w:w w:val="100"/>
      <w:kern w:val="0"/>
      <w:position w:val="0"/>
      <w:sz w:val="24"/>
      <w:vertAlign w:val="baseline"/>
    </w:rPr>
  </w:style>
  <w:style w:type="character" w:styleId="ListLabel7">
    <w:name w:val="ListLabel 7"/>
    <w:qFormat/>
    <w:rPr>
      <w:caps w:val="false"/>
      <w:smallCaps w:val="false"/>
      <w:strike w:val="false"/>
      <w:dstrike w:val="false"/>
      <w:outline w:val="false"/>
      <w:emboss w:val="false"/>
      <w:imprint w:val="false"/>
      <w:spacing w:val="0"/>
      <w:w w:val="100"/>
      <w:kern w:val="0"/>
      <w:position w:val="0"/>
      <w:sz w:val="24"/>
      <w:vertAlign w:val="baseline"/>
    </w:rPr>
  </w:style>
  <w:style w:type="character" w:styleId="ListLabel8">
    <w:name w:val="ListLabel 8"/>
    <w:qFormat/>
    <w:rPr>
      <w:caps w:val="false"/>
      <w:smallCaps w:val="false"/>
      <w:strike w:val="false"/>
      <w:dstrike w:val="false"/>
      <w:outline w:val="false"/>
      <w:emboss w:val="false"/>
      <w:imprint w:val="false"/>
      <w:spacing w:val="0"/>
      <w:w w:val="100"/>
      <w:kern w:val="0"/>
      <w:position w:val="0"/>
      <w:sz w:val="24"/>
      <w:vertAlign w:val="baseline"/>
    </w:rPr>
  </w:style>
  <w:style w:type="character" w:styleId="ListLabel9">
    <w:name w:val="ListLabel 9"/>
    <w:qFormat/>
    <w:rPr>
      <w:caps w:val="false"/>
      <w:smallCaps w:val="false"/>
      <w:strike w:val="false"/>
      <w:dstrike w:val="false"/>
      <w:outline w:val="false"/>
      <w:emboss w:val="false"/>
      <w:imprint w:val="false"/>
      <w:spacing w:val="0"/>
      <w:w w:val="100"/>
      <w:kern w:val="0"/>
      <w:position w:val="0"/>
      <w:sz w:val="24"/>
      <w:vertAlign w:val="baseline"/>
    </w:rPr>
  </w:style>
  <w:style w:type="character" w:styleId="ListLabel10">
    <w:name w:val="ListLabel 10"/>
    <w:qFormat/>
    <w:rPr>
      <w:caps w:val="false"/>
      <w:smallCaps w:val="false"/>
      <w:strike w:val="false"/>
      <w:dstrike w:val="false"/>
      <w:outline w:val="false"/>
      <w:emboss w:val="false"/>
      <w:imprint w:val="false"/>
      <w:spacing w:val="0"/>
      <w:w w:val="100"/>
      <w:kern w:val="0"/>
      <w:position w:val="0"/>
      <w:sz w:val="24"/>
      <w:vertAlign w:val="baseline"/>
    </w:rPr>
  </w:style>
  <w:style w:type="character" w:styleId="ListLabel11">
    <w:name w:val="ListLabel 11"/>
    <w:qFormat/>
    <w:rPr>
      <w:caps w:val="false"/>
      <w:smallCaps w:val="false"/>
      <w:strike w:val="false"/>
      <w:dstrike w:val="false"/>
      <w:outline w:val="false"/>
      <w:emboss w:val="false"/>
      <w:imprint w:val="false"/>
      <w:spacing w:val="0"/>
      <w:w w:val="100"/>
      <w:kern w:val="0"/>
      <w:position w:val="0"/>
      <w:sz w:val="24"/>
      <w:vertAlign w:val="baseline"/>
    </w:rPr>
  </w:style>
  <w:style w:type="character" w:styleId="ListLabel12">
    <w:name w:val="ListLabel 12"/>
    <w:qFormat/>
    <w:rPr>
      <w:caps w:val="false"/>
      <w:smallCaps w:val="false"/>
      <w:strike w:val="false"/>
      <w:dstrike w:val="false"/>
      <w:outline w:val="false"/>
      <w:emboss w:val="false"/>
      <w:imprint w:val="false"/>
      <w:spacing w:val="0"/>
      <w:w w:val="100"/>
      <w:kern w:val="0"/>
      <w:position w:val="0"/>
      <w:sz w:val="24"/>
      <w:vertAlign w:val="baseline"/>
    </w:rPr>
  </w:style>
  <w:style w:type="character" w:styleId="ListLabel13">
    <w:name w:val="ListLabel 13"/>
    <w:qFormat/>
    <w:rPr>
      <w:caps w:val="false"/>
      <w:smallCaps w:val="false"/>
      <w:strike w:val="false"/>
      <w:dstrike w:val="false"/>
      <w:outline w:val="false"/>
      <w:emboss w:val="false"/>
      <w:imprint w:val="false"/>
      <w:spacing w:val="0"/>
      <w:w w:val="100"/>
      <w:kern w:val="0"/>
      <w:position w:val="0"/>
      <w:sz w:val="24"/>
      <w:vertAlign w:val="baseline"/>
    </w:rPr>
  </w:style>
  <w:style w:type="character" w:styleId="ListLabel14">
    <w:name w:val="ListLabel 14"/>
    <w:qFormat/>
    <w:rPr>
      <w:caps w:val="false"/>
      <w:smallCaps w:val="false"/>
      <w:strike w:val="false"/>
      <w:dstrike w:val="false"/>
      <w:outline w:val="false"/>
      <w:emboss w:val="false"/>
      <w:imprint w:val="false"/>
      <w:spacing w:val="0"/>
      <w:w w:val="100"/>
      <w:kern w:val="0"/>
      <w:position w:val="0"/>
      <w:sz w:val="24"/>
      <w:vertAlign w:val="baseline"/>
    </w:rPr>
  </w:style>
  <w:style w:type="character" w:styleId="ListLabel15">
    <w:name w:val="ListLabel 15"/>
    <w:qFormat/>
    <w:rPr>
      <w:caps w:val="false"/>
      <w:smallCaps w:val="false"/>
      <w:strike w:val="false"/>
      <w:dstrike w:val="false"/>
      <w:outline w:val="false"/>
      <w:emboss w:val="false"/>
      <w:imprint w:val="false"/>
      <w:spacing w:val="0"/>
      <w:w w:val="100"/>
      <w:kern w:val="0"/>
      <w:position w:val="0"/>
      <w:sz w:val="24"/>
      <w:vertAlign w:val="baseline"/>
    </w:rPr>
  </w:style>
  <w:style w:type="character" w:styleId="ListLabel16">
    <w:name w:val="ListLabel 16"/>
    <w:qFormat/>
    <w:rPr>
      <w:caps w:val="false"/>
      <w:smallCaps w:val="false"/>
      <w:strike w:val="false"/>
      <w:dstrike w:val="false"/>
      <w:outline w:val="false"/>
      <w:emboss w:val="false"/>
      <w:imprint w:val="false"/>
      <w:spacing w:val="0"/>
      <w:w w:val="100"/>
      <w:kern w:val="0"/>
      <w:position w:val="0"/>
      <w:sz w:val="24"/>
      <w:vertAlign w:val="baseline"/>
    </w:rPr>
  </w:style>
  <w:style w:type="character" w:styleId="ListLabel17">
    <w:name w:val="ListLabel 17"/>
    <w:qFormat/>
    <w:rPr>
      <w:caps w:val="false"/>
      <w:smallCaps w:val="false"/>
      <w:strike w:val="false"/>
      <w:dstrike w:val="false"/>
      <w:outline w:val="false"/>
      <w:emboss w:val="false"/>
      <w:imprint w:val="false"/>
      <w:spacing w:val="0"/>
      <w:w w:val="100"/>
      <w:kern w:val="0"/>
      <w:position w:val="0"/>
      <w:sz w:val="24"/>
      <w:vertAlign w:val="baseline"/>
    </w:rPr>
  </w:style>
  <w:style w:type="character" w:styleId="ListLabel18">
    <w:name w:val="ListLabel 18"/>
    <w:qFormat/>
    <w:rPr>
      <w:caps w:val="false"/>
      <w:smallCaps w:val="false"/>
      <w:strike w:val="false"/>
      <w:dstrike w:val="false"/>
      <w:outline w:val="false"/>
      <w:emboss w:val="false"/>
      <w:imprint w:val="false"/>
      <w:spacing w:val="0"/>
      <w:w w:val="100"/>
      <w:kern w:val="0"/>
      <w:position w:val="0"/>
      <w:sz w:val="24"/>
      <w:vertAlign w:val="baseline"/>
    </w:rPr>
  </w:style>
  <w:style w:type="character" w:styleId="ListLabel19">
    <w:name w:val="ListLabel 19"/>
    <w:qFormat/>
    <w:rPr>
      <w:caps w:val="false"/>
      <w:smallCaps w:val="false"/>
      <w:strike w:val="false"/>
      <w:dstrike w:val="false"/>
      <w:outline w:val="false"/>
      <w:emboss w:val="false"/>
      <w:imprint w:val="false"/>
      <w:spacing w:val="0"/>
      <w:w w:val="100"/>
      <w:kern w:val="0"/>
      <w:position w:val="0"/>
      <w:sz w:val="24"/>
      <w:vertAlign w:val="baseline"/>
    </w:rPr>
  </w:style>
  <w:style w:type="character" w:styleId="ListLabel20">
    <w:name w:val="ListLabel 20"/>
    <w:qFormat/>
    <w:rPr>
      <w:caps w:val="false"/>
      <w:smallCaps w:val="false"/>
      <w:strike w:val="false"/>
      <w:dstrike w:val="false"/>
      <w:outline w:val="false"/>
      <w:emboss w:val="false"/>
      <w:imprint w:val="false"/>
      <w:spacing w:val="0"/>
      <w:w w:val="100"/>
      <w:kern w:val="0"/>
      <w:position w:val="0"/>
      <w:sz w:val="24"/>
      <w:vertAlign w:val="baseline"/>
    </w:rPr>
  </w:style>
  <w:style w:type="character" w:styleId="ListLabel21">
    <w:name w:val="ListLabel 21"/>
    <w:qFormat/>
    <w:rPr>
      <w:caps w:val="false"/>
      <w:smallCaps w:val="false"/>
      <w:strike w:val="false"/>
      <w:dstrike w:val="false"/>
      <w:outline w:val="false"/>
      <w:emboss w:val="false"/>
      <w:imprint w:val="false"/>
      <w:spacing w:val="0"/>
      <w:w w:val="100"/>
      <w:kern w:val="0"/>
      <w:position w:val="0"/>
      <w:sz w:val="24"/>
      <w:vertAlign w:val="baseline"/>
    </w:rPr>
  </w:style>
  <w:style w:type="character" w:styleId="ListLabel22">
    <w:name w:val="ListLabel 22"/>
    <w:qFormat/>
    <w:rPr>
      <w:caps w:val="false"/>
      <w:smallCaps w:val="false"/>
      <w:strike w:val="false"/>
      <w:dstrike w:val="false"/>
      <w:outline w:val="false"/>
      <w:emboss w:val="false"/>
      <w:imprint w:val="false"/>
      <w:spacing w:val="0"/>
      <w:w w:val="100"/>
      <w:kern w:val="0"/>
      <w:position w:val="0"/>
      <w:sz w:val="24"/>
      <w:vertAlign w:val="baseline"/>
    </w:rPr>
  </w:style>
  <w:style w:type="character" w:styleId="ListLabel23">
    <w:name w:val="ListLabel 23"/>
    <w:qFormat/>
    <w:rPr>
      <w:caps w:val="false"/>
      <w:smallCaps w:val="false"/>
      <w:strike w:val="false"/>
      <w:dstrike w:val="false"/>
      <w:outline w:val="false"/>
      <w:emboss w:val="false"/>
      <w:imprint w:val="false"/>
      <w:spacing w:val="0"/>
      <w:w w:val="100"/>
      <w:kern w:val="0"/>
      <w:position w:val="0"/>
      <w:sz w:val="24"/>
      <w:vertAlign w:val="baseline"/>
    </w:rPr>
  </w:style>
  <w:style w:type="character" w:styleId="ListLabel24">
    <w:name w:val="ListLabel 24"/>
    <w:qFormat/>
    <w:rPr>
      <w:caps w:val="false"/>
      <w:smallCaps w:val="false"/>
      <w:strike w:val="false"/>
      <w:dstrike w:val="false"/>
      <w:outline w:val="false"/>
      <w:emboss w:val="false"/>
      <w:imprint w:val="false"/>
      <w:spacing w:val="0"/>
      <w:w w:val="100"/>
      <w:kern w:val="0"/>
      <w:position w:val="0"/>
      <w:sz w:val="24"/>
      <w:vertAlign w:val="baseline"/>
    </w:rPr>
  </w:style>
  <w:style w:type="character" w:styleId="ListLabel25">
    <w:name w:val="ListLabel 25"/>
    <w:qFormat/>
    <w:rPr>
      <w:caps w:val="false"/>
      <w:smallCaps w:val="false"/>
      <w:strike w:val="false"/>
      <w:dstrike w:val="false"/>
      <w:outline w:val="false"/>
      <w:emboss w:val="false"/>
      <w:imprint w:val="false"/>
      <w:spacing w:val="0"/>
      <w:w w:val="100"/>
      <w:kern w:val="0"/>
      <w:position w:val="0"/>
      <w:sz w:val="24"/>
      <w:vertAlign w:val="baseline"/>
    </w:rPr>
  </w:style>
  <w:style w:type="character" w:styleId="ListLabel26">
    <w:name w:val="ListLabel 26"/>
    <w:qFormat/>
    <w:rPr>
      <w:caps w:val="false"/>
      <w:smallCaps w:val="false"/>
      <w:strike w:val="false"/>
      <w:dstrike w:val="false"/>
      <w:outline w:val="false"/>
      <w:emboss w:val="false"/>
      <w:imprint w:val="false"/>
      <w:spacing w:val="0"/>
      <w:w w:val="100"/>
      <w:kern w:val="0"/>
      <w:position w:val="0"/>
      <w:sz w:val="24"/>
      <w:vertAlign w:val="baseline"/>
    </w:rPr>
  </w:style>
  <w:style w:type="character" w:styleId="ListLabel27">
    <w:name w:val="ListLabel 27"/>
    <w:qFormat/>
    <w:rPr>
      <w:caps w:val="false"/>
      <w:smallCaps w:val="false"/>
      <w:strike w:val="false"/>
      <w:dstrike w:val="false"/>
      <w:outline w:val="false"/>
      <w:emboss w:val="false"/>
      <w:imprint w:val="false"/>
      <w:spacing w:val="0"/>
      <w:w w:val="100"/>
      <w:kern w:val="0"/>
      <w:position w:val="0"/>
      <w:sz w:val="24"/>
      <w:vertAlign w:val="baseline"/>
    </w:rPr>
  </w:style>
  <w:style w:type="character" w:styleId="ListLabel28">
    <w:name w:val="ListLabel 28"/>
    <w:qFormat/>
    <w:rPr/>
  </w:style>
  <w:style w:type="paragraph" w:styleId="Heading">
    <w:name w:val="Heading"/>
    <w:basedOn w:val="Normal"/>
    <w:next w:val="TextBody"/>
    <w:qFormat/>
    <w:pPr>
      <w:keepNext w:val="true"/>
      <w:spacing w:before="240" w:after="120"/>
    </w:pPr>
    <w:rPr>
      <w:rFonts w:ascii="Liberation Sans" w:hAnsi="Liberation Sans" w:eastAsia="SimSun" w:cs="Mang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Nagwekistopka">
    <w:name w:val="Nagłówek i stopka"/>
    <w:qFormat/>
    <w:pPr>
      <w:keepNext w:val="false"/>
      <w:keepLines w:val="false"/>
      <w:pageBreakBefore w:val="false"/>
      <w:widowControl/>
      <w:shd w:val="clear" w:color="auto" w:fill="auto"/>
      <w:tabs>
        <w:tab w:val="right" w:pos="9020" w:leader="none"/>
      </w:tabs>
      <w:suppressAutoHyphens w:val="false"/>
      <w:bidi w:val="0"/>
      <w:spacing w:lineRule="auto" w:line="240" w:before="0" w:after="0"/>
      <w:ind w:left="0" w:right="0" w:hanging="0"/>
      <w:jc w:val="left"/>
    </w:pPr>
    <w:rPr>
      <w:rFonts w:ascii="Helvetica Neue" w:hAnsi="Helvetica Neue"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A"/>
      <w:vertAlign w:val="baseline"/>
      <w:lang w:val="pl-PL" w:eastAsia="zh-CN" w:bidi="hi-IN"/>
    </w:rPr>
  </w:style>
  <w:style w:type="paragraph" w:styleId="Header">
    <w:name w:val="Header"/>
    <w:basedOn w:val="Normal"/>
    <w:pPr/>
    <w:rPr/>
  </w:style>
  <w:style w:type="paragraph" w:styleId="Footer">
    <w:name w:val="Footer"/>
    <w:basedOn w:val="Normal"/>
    <w:pPr/>
    <w:rPr/>
  </w:style>
  <w:style w:type="numbering" w:styleId="NoList" w:default="1">
    <w:name w:val="No List"/>
    <w:qFormat/>
  </w:style>
  <w:style w:type="numbering" w:styleId="Numery">
    <w:name w:val="Numery"/>
    <w:qFormat/>
  </w:style>
  <w:style w:type="table" w:default="1" w:styleId="Table Normal">
    <w:name w:val="Table Normal"/>
    <w:tblPr>
      <w:tblInd w:w="0" w:type="dxa"/>
    </w:tblPr>
    <w:tblStylePr w:type="firstRow">
      <w:tblPr/>
    </w:tblStylePr>
    <w:tblStylePr w:type="lastRow">
      <w:tblPr/>
    </w:tblStylePr>
    <w:tblStylePr w:type="firstCol">
      <w:tblPr/>
    </w:tblStylePr>
    <w:tblStylePr w:type="lastCol">
      <w:tblPr/>
    </w:tblStylePr>
    <w:tblStylePr w:type="band1Vert">
      <w:tblPr/>
    </w:tblStylePr>
    <w:tblStylePr w:type="band2Vert">
      <w:tblPr/>
    </w:tblStylePr>
    <w:tblStylePr w:type="band1Horz">
      <w:tblPr/>
    </w:tblStylePr>
    <w:tblStylePr w:type="band2Horz">
      <w:tblPr/>
    </w:tblStylePr>
    <w:tblStylePr w:type="neCell">
      <w:tblPr/>
    </w:tblStylePr>
    <w:tblStylePr w:type="nwCell">
      <w:tblPr/>
    </w:tblStylePr>
    <w:tblStylePr w:type="seCell">
      <w:tblPr/>
    </w:tblStylePr>
    <w:tblStylePr w:type="swCell">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zytamy.org/" TargetMode="External"/><Relationship Id="rId3" Type="http://schemas.openxmlformats.org/officeDocument/2006/relationships/hyperlink" Target="http://www.czytamy.org/"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Motyw pakietu Office">
  <a:themeElements>
    <a:clrScheme name="Motyw pakietu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Template/>
  <TotalTime>1</TotalTime>
  <Application>LibreOffice/6.0.3.2$MacOSX_X86_64 LibreOffice_project/8f48d515416608e3a835360314dac7e47fd0b821</Application>
  <Pages>4</Pages>
  <Words>882</Words>
  <Characters>5410</Characters>
  <CharactersWithSpaces>6244</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pl-PL</dc:language>
  <cp:lastModifiedBy/>
  <dcterms:modified xsi:type="dcterms:W3CDTF">2019-04-23T13:13:37Z</dcterms:modified>
  <cp:revision>1</cp:revision>
  <dc:subject/>
  <dc:title/>
</cp:coreProperties>
</file>